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D3ED6" w14:textId="320C5E55" w:rsidR="00D25E2F" w:rsidRPr="003B56FD" w:rsidRDefault="00D22ACA" w:rsidP="00D22ACA">
      <w:pPr>
        <w:pStyle w:val="NoSpacing"/>
        <w:rPr>
          <w:rFonts w:ascii="Garamond" w:hAnsi="Garamond"/>
          <w:sz w:val="20"/>
          <w:szCs w:val="20"/>
        </w:rPr>
      </w:pPr>
      <w:r w:rsidRPr="003B56FD">
        <w:rPr>
          <w:rFonts w:ascii="Garamond" w:hAnsi="Garamond"/>
          <w:sz w:val="20"/>
          <w:szCs w:val="20"/>
        </w:rPr>
        <w:t>“The Hound”</w:t>
      </w:r>
    </w:p>
    <w:p w14:paraId="1F8BBF91" w14:textId="4F40EB9A" w:rsidR="00D22ACA" w:rsidRPr="003B56FD" w:rsidRDefault="00D22ACA" w:rsidP="00D22ACA">
      <w:pPr>
        <w:pStyle w:val="NoSpacing"/>
        <w:rPr>
          <w:rFonts w:ascii="Garamond" w:hAnsi="Garamond"/>
          <w:sz w:val="20"/>
          <w:szCs w:val="20"/>
        </w:rPr>
      </w:pPr>
    </w:p>
    <w:p w14:paraId="089B4931" w14:textId="4B6D0088" w:rsidR="00D22ACA" w:rsidRPr="003B56FD" w:rsidRDefault="00D22ACA" w:rsidP="00D22ACA">
      <w:pPr>
        <w:pStyle w:val="NoSpacing"/>
        <w:rPr>
          <w:rFonts w:ascii="Garamond" w:hAnsi="Garamond"/>
          <w:sz w:val="20"/>
          <w:szCs w:val="20"/>
        </w:rPr>
      </w:pPr>
      <w:r w:rsidRPr="003B56FD">
        <w:rPr>
          <w:rFonts w:ascii="Garamond" w:hAnsi="Garamond"/>
          <w:sz w:val="20"/>
          <w:szCs w:val="20"/>
        </w:rPr>
        <w:t xml:space="preserve">Life the </w:t>
      </w:r>
      <w:r w:rsidRPr="003B56FD">
        <w:rPr>
          <w:rFonts w:ascii="Garamond" w:hAnsi="Garamond"/>
          <w:sz w:val="20"/>
          <w:szCs w:val="20"/>
          <w:u w:val="single"/>
        </w:rPr>
        <w:t>hound</w:t>
      </w:r>
    </w:p>
    <w:p w14:paraId="2FBA3FF8" w14:textId="009695D4" w:rsidR="00D22ACA" w:rsidRPr="003B56FD" w:rsidRDefault="00D22ACA" w:rsidP="00D22ACA">
      <w:pPr>
        <w:pStyle w:val="NoSpacing"/>
        <w:rPr>
          <w:rFonts w:ascii="Garamond" w:hAnsi="Garamond"/>
          <w:sz w:val="20"/>
          <w:szCs w:val="20"/>
          <w:u w:val="single"/>
        </w:rPr>
      </w:pPr>
      <w:r w:rsidRPr="003B56FD">
        <w:rPr>
          <w:rFonts w:ascii="Garamond" w:hAnsi="Garamond"/>
          <w:sz w:val="20"/>
          <w:szCs w:val="20"/>
          <w:u w:val="single"/>
        </w:rPr>
        <w:t>Equivocal</w:t>
      </w:r>
    </w:p>
    <w:p w14:paraId="2BFE9D8A" w14:textId="5B044069" w:rsidR="00D22ACA" w:rsidRPr="003B56FD" w:rsidRDefault="00D22ACA" w:rsidP="00D22ACA">
      <w:pPr>
        <w:pStyle w:val="NoSpacing"/>
        <w:rPr>
          <w:rFonts w:ascii="Garamond" w:hAnsi="Garamond"/>
          <w:sz w:val="20"/>
          <w:szCs w:val="20"/>
        </w:rPr>
      </w:pPr>
      <w:r w:rsidRPr="003B56FD">
        <w:rPr>
          <w:rFonts w:ascii="Garamond" w:hAnsi="Garamond"/>
          <w:sz w:val="20"/>
          <w:szCs w:val="20"/>
        </w:rPr>
        <w:t xml:space="preserve">Comes at a </w:t>
      </w:r>
      <w:r w:rsidRPr="003B56FD">
        <w:rPr>
          <w:rFonts w:ascii="Garamond" w:hAnsi="Garamond"/>
          <w:sz w:val="20"/>
          <w:szCs w:val="20"/>
          <w:u w:val="single"/>
        </w:rPr>
        <w:t>bound</w:t>
      </w:r>
    </w:p>
    <w:p w14:paraId="4D27D622" w14:textId="56F483A8" w:rsidR="00D22ACA" w:rsidRPr="003B56FD" w:rsidRDefault="00D22ACA" w:rsidP="00D22ACA">
      <w:pPr>
        <w:pStyle w:val="NoSpacing"/>
        <w:rPr>
          <w:rFonts w:ascii="Garamond" w:hAnsi="Garamond"/>
          <w:sz w:val="20"/>
          <w:szCs w:val="20"/>
        </w:rPr>
      </w:pPr>
      <w:r w:rsidRPr="003B56FD">
        <w:rPr>
          <w:rFonts w:ascii="Garamond" w:hAnsi="Garamond"/>
          <w:sz w:val="20"/>
          <w:szCs w:val="20"/>
        </w:rPr>
        <w:t xml:space="preserve">Either to </w:t>
      </w:r>
      <w:r w:rsidRPr="003B56FD">
        <w:rPr>
          <w:rFonts w:ascii="Garamond" w:hAnsi="Garamond"/>
          <w:sz w:val="20"/>
          <w:szCs w:val="20"/>
          <w:u w:val="single"/>
        </w:rPr>
        <w:t>rend</w:t>
      </w:r>
      <w:r w:rsidRPr="003B56FD">
        <w:rPr>
          <w:rFonts w:ascii="Garamond" w:hAnsi="Garamond"/>
          <w:sz w:val="20"/>
          <w:szCs w:val="20"/>
        </w:rPr>
        <w:t xml:space="preserve"> me</w:t>
      </w:r>
    </w:p>
    <w:p w14:paraId="7D6BA1D7" w14:textId="119B70B0" w:rsidR="00D22ACA" w:rsidRPr="003B56FD" w:rsidRDefault="00D22ACA" w:rsidP="00D22ACA">
      <w:pPr>
        <w:pStyle w:val="NoSpacing"/>
        <w:rPr>
          <w:rFonts w:ascii="Garamond" w:hAnsi="Garamond"/>
          <w:sz w:val="20"/>
          <w:szCs w:val="20"/>
        </w:rPr>
      </w:pPr>
      <w:r w:rsidRPr="003B56FD">
        <w:rPr>
          <w:rFonts w:ascii="Garamond" w:hAnsi="Garamond"/>
          <w:sz w:val="20"/>
          <w:szCs w:val="20"/>
        </w:rPr>
        <w:t>Or befriend me.</w:t>
      </w:r>
    </w:p>
    <w:p w14:paraId="133EC01F" w14:textId="023D6ABE" w:rsidR="00D22ACA" w:rsidRPr="003B56FD" w:rsidRDefault="00D22ACA" w:rsidP="00D22ACA">
      <w:pPr>
        <w:pStyle w:val="NoSpacing"/>
        <w:rPr>
          <w:rFonts w:ascii="Garamond" w:hAnsi="Garamond"/>
          <w:sz w:val="20"/>
          <w:szCs w:val="20"/>
        </w:rPr>
      </w:pPr>
      <w:r w:rsidRPr="003B56FD">
        <w:rPr>
          <w:rFonts w:ascii="Garamond" w:hAnsi="Garamond"/>
          <w:sz w:val="20"/>
          <w:szCs w:val="20"/>
        </w:rPr>
        <w:t>I cannot tell</w:t>
      </w:r>
    </w:p>
    <w:p w14:paraId="0934AEE1" w14:textId="5885ED76" w:rsidR="00D22ACA" w:rsidRPr="003B56FD" w:rsidRDefault="00D22ACA" w:rsidP="00D22ACA">
      <w:pPr>
        <w:pStyle w:val="NoSpacing"/>
        <w:rPr>
          <w:rFonts w:ascii="Garamond" w:hAnsi="Garamond"/>
          <w:sz w:val="20"/>
          <w:szCs w:val="20"/>
        </w:rPr>
      </w:pPr>
      <w:r w:rsidRPr="003B56FD">
        <w:rPr>
          <w:rFonts w:ascii="Garamond" w:hAnsi="Garamond"/>
          <w:sz w:val="20"/>
          <w:szCs w:val="20"/>
        </w:rPr>
        <w:t>The hound’s intent</w:t>
      </w:r>
    </w:p>
    <w:p w14:paraId="24F3BFD4" w14:textId="6675BCC8" w:rsidR="00D22ACA" w:rsidRPr="003B56FD" w:rsidRDefault="00D22ACA" w:rsidP="00D22ACA">
      <w:pPr>
        <w:pStyle w:val="NoSpacing"/>
        <w:rPr>
          <w:rFonts w:ascii="Garamond" w:hAnsi="Garamond"/>
          <w:sz w:val="20"/>
          <w:szCs w:val="20"/>
        </w:rPr>
      </w:pPr>
      <w:r w:rsidRPr="003B56FD">
        <w:rPr>
          <w:rFonts w:ascii="Garamond" w:hAnsi="Garamond"/>
          <w:sz w:val="20"/>
          <w:szCs w:val="20"/>
        </w:rPr>
        <w:t>Till he has sprung</w:t>
      </w:r>
    </w:p>
    <w:p w14:paraId="4DD83067" w14:textId="7B372715" w:rsidR="00D22ACA" w:rsidRPr="003B56FD" w:rsidRDefault="00D22ACA" w:rsidP="00D22ACA">
      <w:pPr>
        <w:pStyle w:val="NoSpacing"/>
        <w:rPr>
          <w:rFonts w:ascii="Garamond" w:hAnsi="Garamond"/>
          <w:sz w:val="20"/>
          <w:szCs w:val="20"/>
        </w:rPr>
      </w:pPr>
      <w:r w:rsidRPr="003B56FD">
        <w:rPr>
          <w:rFonts w:ascii="Garamond" w:hAnsi="Garamond"/>
          <w:sz w:val="20"/>
          <w:szCs w:val="20"/>
        </w:rPr>
        <w:t>At my bare hand</w:t>
      </w:r>
    </w:p>
    <w:p w14:paraId="0DE34C57" w14:textId="10093CC6" w:rsidR="00D22ACA" w:rsidRPr="003B56FD" w:rsidRDefault="00D22ACA" w:rsidP="00D22ACA">
      <w:pPr>
        <w:pStyle w:val="NoSpacing"/>
        <w:rPr>
          <w:rFonts w:ascii="Garamond" w:hAnsi="Garamond"/>
          <w:sz w:val="20"/>
          <w:szCs w:val="20"/>
        </w:rPr>
      </w:pPr>
      <w:r w:rsidRPr="003B56FD">
        <w:rPr>
          <w:rFonts w:ascii="Garamond" w:hAnsi="Garamond"/>
          <w:sz w:val="20"/>
          <w:szCs w:val="20"/>
        </w:rPr>
        <w:t>With teeth or tongue.</w:t>
      </w:r>
    </w:p>
    <w:p w14:paraId="4D6D288F" w14:textId="1E078CAD" w:rsidR="00D22ACA" w:rsidRPr="003B56FD" w:rsidRDefault="00D22ACA" w:rsidP="00D22ACA">
      <w:pPr>
        <w:pStyle w:val="NoSpacing"/>
        <w:rPr>
          <w:rFonts w:ascii="Garamond" w:hAnsi="Garamond"/>
          <w:sz w:val="20"/>
          <w:szCs w:val="20"/>
        </w:rPr>
      </w:pPr>
      <w:r w:rsidRPr="003B56FD">
        <w:rPr>
          <w:rFonts w:ascii="Garamond" w:hAnsi="Garamond"/>
          <w:sz w:val="20"/>
          <w:szCs w:val="20"/>
        </w:rPr>
        <w:t>Meanwhile I stand</w:t>
      </w:r>
    </w:p>
    <w:p w14:paraId="22AC93B4" w14:textId="17435A80" w:rsidR="00D22ACA" w:rsidRPr="003B56FD" w:rsidRDefault="00D22ACA" w:rsidP="00D22ACA">
      <w:pPr>
        <w:pStyle w:val="NoSpacing"/>
        <w:rPr>
          <w:rFonts w:ascii="Garamond" w:hAnsi="Garamond"/>
          <w:sz w:val="20"/>
          <w:szCs w:val="20"/>
        </w:rPr>
      </w:pPr>
      <w:r w:rsidRPr="003B56FD">
        <w:rPr>
          <w:rFonts w:ascii="Garamond" w:hAnsi="Garamond"/>
          <w:sz w:val="20"/>
          <w:szCs w:val="20"/>
        </w:rPr>
        <w:t>And wait the event.</w:t>
      </w:r>
    </w:p>
    <w:p w14:paraId="0DF3A0DE" w14:textId="566F193F" w:rsidR="00D22ACA" w:rsidRPr="003B56FD" w:rsidRDefault="00D22ACA" w:rsidP="00D22ACA">
      <w:pPr>
        <w:pStyle w:val="NoSpacing"/>
        <w:rPr>
          <w:rFonts w:ascii="Garamond" w:hAnsi="Garamond"/>
          <w:sz w:val="20"/>
          <w:szCs w:val="20"/>
        </w:rPr>
      </w:pPr>
    </w:p>
    <w:p w14:paraId="7F28735A" w14:textId="5A391A32" w:rsidR="00D22ACA" w:rsidRPr="003B56FD" w:rsidRDefault="00D22ACA" w:rsidP="00D22ACA">
      <w:pPr>
        <w:pStyle w:val="NoSpacing"/>
        <w:rPr>
          <w:rFonts w:ascii="Garamond" w:hAnsi="Garamond"/>
          <w:sz w:val="20"/>
          <w:szCs w:val="20"/>
        </w:rPr>
      </w:pPr>
      <w:r w:rsidRPr="003B56FD">
        <w:rPr>
          <w:rFonts w:ascii="Garamond" w:hAnsi="Garamond"/>
          <w:sz w:val="20"/>
          <w:szCs w:val="20"/>
        </w:rPr>
        <w:t>--Robert Francis</w:t>
      </w:r>
    </w:p>
    <w:p w14:paraId="5BAEDED5" w14:textId="5EA77615" w:rsidR="00D22ACA" w:rsidRPr="003B56FD" w:rsidRDefault="00D22ACA" w:rsidP="00D22ACA">
      <w:pPr>
        <w:pStyle w:val="NoSpacing"/>
        <w:rPr>
          <w:rFonts w:ascii="Garamond" w:hAnsi="Garamond"/>
          <w:sz w:val="20"/>
          <w:szCs w:val="20"/>
        </w:rPr>
      </w:pPr>
    </w:p>
    <w:p w14:paraId="5969E243" w14:textId="24AD60D3" w:rsidR="00D22ACA" w:rsidRPr="003B56FD" w:rsidRDefault="000D568D" w:rsidP="00D22ACA">
      <w:pPr>
        <w:pStyle w:val="NoSpacing"/>
        <w:rPr>
          <w:rFonts w:ascii="Garamond" w:hAnsi="Garamond"/>
          <w:b/>
          <w:bCs/>
          <w:sz w:val="20"/>
          <w:szCs w:val="20"/>
        </w:rPr>
      </w:pPr>
      <w:r w:rsidRPr="003B56FD">
        <w:rPr>
          <w:rFonts w:ascii="Garamond" w:hAnsi="Garamond"/>
          <w:b/>
          <w:bCs/>
          <w:sz w:val="20"/>
          <w:szCs w:val="20"/>
        </w:rPr>
        <w:t xml:space="preserve">Directions: Work together in small groups to discuss the poem.  </w:t>
      </w:r>
      <w:r w:rsidR="00771829" w:rsidRPr="003B56FD">
        <w:rPr>
          <w:rFonts w:ascii="Garamond" w:hAnsi="Garamond"/>
          <w:b/>
          <w:bCs/>
          <w:sz w:val="20"/>
          <w:szCs w:val="20"/>
        </w:rPr>
        <w:t xml:space="preserve">If you print this handout, write your denotations to the right of the poem in the space above and use the space below to write your answers in complete sentences.  If you do not print, download this file and save to your OneDrive.  Use the comment </w:t>
      </w:r>
      <w:r w:rsidR="003B56FD" w:rsidRPr="003B56FD">
        <w:rPr>
          <w:rFonts w:ascii="Garamond" w:hAnsi="Garamond"/>
          <w:b/>
          <w:bCs/>
          <w:sz w:val="20"/>
          <w:szCs w:val="20"/>
        </w:rPr>
        <w:t>button in the upper-right-hand corner to add denotations, and type your responses to each question below.</w:t>
      </w:r>
    </w:p>
    <w:p w14:paraId="0499F6C7" w14:textId="219CD0AA" w:rsidR="00D22ACA" w:rsidRPr="003B56FD" w:rsidRDefault="00D22ACA" w:rsidP="00D22ACA">
      <w:pPr>
        <w:pStyle w:val="NoSpacing"/>
        <w:rPr>
          <w:rFonts w:ascii="Garamond" w:hAnsi="Garamond"/>
          <w:sz w:val="20"/>
          <w:szCs w:val="20"/>
        </w:rPr>
      </w:pPr>
    </w:p>
    <w:p w14:paraId="17FDCF38" w14:textId="28F7D407" w:rsidR="00D22ACA" w:rsidRPr="003B56FD" w:rsidRDefault="00D22ACA" w:rsidP="00D22ACA">
      <w:pPr>
        <w:pStyle w:val="NoSpacing"/>
        <w:rPr>
          <w:rFonts w:ascii="Garamond" w:hAnsi="Garamond"/>
          <w:sz w:val="20"/>
          <w:szCs w:val="20"/>
        </w:rPr>
      </w:pPr>
      <w:r w:rsidRPr="003B56FD">
        <w:rPr>
          <w:rFonts w:ascii="Garamond" w:hAnsi="Garamond"/>
          <w:sz w:val="20"/>
          <w:szCs w:val="20"/>
        </w:rPr>
        <w:t xml:space="preserve">1. </w:t>
      </w:r>
      <w:r w:rsidR="006264B5" w:rsidRPr="006264B5">
        <w:rPr>
          <w:rFonts w:ascii="Garamond" w:hAnsi="Garamond"/>
          <w:i/>
          <w:iCs/>
          <w:sz w:val="20"/>
          <w:szCs w:val="20"/>
        </w:rPr>
        <w:t>Question</w:t>
      </w:r>
      <w:r w:rsidR="006264B5">
        <w:rPr>
          <w:rFonts w:ascii="Garamond" w:hAnsi="Garamond"/>
          <w:i/>
          <w:iCs/>
          <w:sz w:val="20"/>
          <w:szCs w:val="20"/>
        </w:rPr>
        <w:t xml:space="preserve">.  </w:t>
      </w:r>
      <w:r w:rsidRPr="003B56FD">
        <w:rPr>
          <w:rFonts w:ascii="Garamond" w:hAnsi="Garamond"/>
          <w:sz w:val="20"/>
          <w:szCs w:val="20"/>
        </w:rPr>
        <w:t xml:space="preserve">For each of the underlined words above, first determine the correct part of speech </w:t>
      </w:r>
      <w:r w:rsidR="001B4467" w:rsidRPr="003B56FD">
        <w:rPr>
          <w:rFonts w:ascii="Garamond" w:hAnsi="Garamond"/>
          <w:sz w:val="20"/>
          <w:szCs w:val="20"/>
        </w:rPr>
        <w:t xml:space="preserve">(noun, verb, adjective) </w:t>
      </w:r>
      <w:r w:rsidRPr="003B56FD">
        <w:rPr>
          <w:rFonts w:ascii="Garamond" w:hAnsi="Garamond"/>
          <w:sz w:val="20"/>
          <w:szCs w:val="20"/>
        </w:rPr>
        <w:t>by looking at sentence structure or context clues</w:t>
      </w:r>
      <w:r w:rsidR="001B4467" w:rsidRPr="003B56FD">
        <w:rPr>
          <w:rFonts w:ascii="Garamond" w:hAnsi="Garamond"/>
          <w:sz w:val="20"/>
          <w:szCs w:val="20"/>
        </w:rPr>
        <w:t>.</w:t>
      </w:r>
      <w:r w:rsidRPr="003B56FD">
        <w:rPr>
          <w:rFonts w:ascii="Garamond" w:hAnsi="Garamond"/>
          <w:sz w:val="20"/>
          <w:szCs w:val="20"/>
        </w:rPr>
        <w:t xml:space="preserve"> Write or type (using the comment button) the correct definitions for each of these words to the right of the poem.  This will help in your understanding of the poem.</w:t>
      </w:r>
    </w:p>
    <w:p w14:paraId="49D33756" w14:textId="46FEAF3D" w:rsidR="00D22ACA" w:rsidRPr="003B56FD" w:rsidRDefault="00D22ACA" w:rsidP="00D22ACA">
      <w:pPr>
        <w:pStyle w:val="NoSpacing"/>
        <w:rPr>
          <w:rFonts w:ascii="Garamond" w:hAnsi="Garamond"/>
          <w:sz w:val="20"/>
          <w:szCs w:val="20"/>
        </w:rPr>
      </w:pPr>
    </w:p>
    <w:p w14:paraId="33959E90" w14:textId="2CC6016E" w:rsidR="00D22ACA" w:rsidRPr="003B56FD" w:rsidRDefault="001B4467" w:rsidP="00D22ACA">
      <w:pPr>
        <w:pStyle w:val="NoSpacing"/>
        <w:rPr>
          <w:rFonts w:ascii="Garamond" w:hAnsi="Garamond"/>
          <w:sz w:val="20"/>
          <w:szCs w:val="20"/>
        </w:rPr>
      </w:pPr>
      <w:r w:rsidRPr="003B56FD">
        <w:rPr>
          <w:rFonts w:ascii="Garamond" w:hAnsi="Garamond"/>
          <w:sz w:val="20"/>
          <w:szCs w:val="20"/>
        </w:rPr>
        <w:t xml:space="preserve">2. Of the four questions (think, feel, experience, and question), this poem primarily invites the reader to </w:t>
      </w:r>
      <w:r w:rsidRPr="006264B5">
        <w:rPr>
          <w:rFonts w:ascii="Garamond" w:hAnsi="Garamond"/>
          <w:i/>
          <w:iCs/>
          <w:sz w:val="20"/>
          <w:szCs w:val="20"/>
        </w:rPr>
        <w:t>experience</w:t>
      </w:r>
      <w:r w:rsidRPr="003B56FD">
        <w:rPr>
          <w:rFonts w:ascii="Garamond" w:hAnsi="Garamond"/>
          <w:sz w:val="20"/>
          <w:szCs w:val="20"/>
        </w:rPr>
        <w:t xml:space="preserve"> and </w:t>
      </w:r>
      <w:r w:rsidRPr="006264B5">
        <w:rPr>
          <w:rFonts w:ascii="Garamond" w:hAnsi="Garamond"/>
          <w:i/>
          <w:iCs/>
          <w:sz w:val="20"/>
          <w:szCs w:val="20"/>
        </w:rPr>
        <w:t>think</w:t>
      </w:r>
      <w:r w:rsidRPr="003B56FD">
        <w:rPr>
          <w:rFonts w:ascii="Garamond" w:hAnsi="Garamond"/>
          <w:sz w:val="20"/>
          <w:szCs w:val="20"/>
        </w:rPr>
        <w:t xml:space="preserve">.  In the space below, write or type the situation of this poem based on the </w:t>
      </w:r>
      <w:r w:rsidRPr="006264B5">
        <w:rPr>
          <w:rFonts w:ascii="Garamond" w:hAnsi="Garamond"/>
          <w:i/>
          <w:iCs/>
          <w:sz w:val="20"/>
          <w:szCs w:val="20"/>
        </w:rPr>
        <w:t>experience</w:t>
      </w:r>
      <w:r w:rsidRPr="003B56FD">
        <w:rPr>
          <w:rFonts w:ascii="Garamond" w:hAnsi="Garamond"/>
          <w:sz w:val="20"/>
          <w:szCs w:val="20"/>
        </w:rPr>
        <w:t xml:space="preserve"> the poet gives you.  What is the situation?  What is going on? </w:t>
      </w:r>
      <w:r w:rsidR="003F38CF">
        <w:rPr>
          <w:rFonts w:ascii="Garamond" w:hAnsi="Garamond"/>
          <w:sz w:val="20"/>
          <w:szCs w:val="20"/>
        </w:rPr>
        <w:t xml:space="preserve"> Why </w:t>
      </w:r>
      <w:r w:rsidR="00094BC8">
        <w:rPr>
          <w:rFonts w:ascii="Garamond" w:hAnsi="Garamond"/>
          <w:sz w:val="20"/>
          <w:szCs w:val="20"/>
        </w:rPr>
        <w:t>does the speaker of the poem choose to “stand and wait the event”?</w:t>
      </w:r>
    </w:p>
    <w:p w14:paraId="15EE1F0D" w14:textId="6B29F3FC" w:rsidR="001B4467" w:rsidRPr="003B56FD" w:rsidRDefault="001B4467" w:rsidP="00D22ACA">
      <w:pPr>
        <w:pStyle w:val="NoSpacing"/>
        <w:rPr>
          <w:rFonts w:ascii="Garamond" w:hAnsi="Garamond"/>
          <w:sz w:val="20"/>
          <w:szCs w:val="20"/>
        </w:rPr>
      </w:pPr>
    </w:p>
    <w:p w14:paraId="43820894" w14:textId="6E8FDD52" w:rsidR="001B4467" w:rsidRPr="003B56FD" w:rsidRDefault="001B4467" w:rsidP="00D22ACA">
      <w:pPr>
        <w:pStyle w:val="NoSpacing"/>
        <w:rPr>
          <w:rFonts w:ascii="Garamond" w:hAnsi="Garamond"/>
          <w:sz w:val="20"/>
          <w:szCs w:val="20"/>
        </w:rPr>
      </w:pPr>
    </w:p>
    <w:p w14:paraId="202A7E8A" w14:textId="19452F67" w:rsidR="001B4467" w:rsidRPr="003B56FD" w:rsidRDefault="001B4467" w:rsidP="00D22ACA">
      <w:pPr>
        <w:pStyle w:val="NoSpacing"/>
        <w:rPr>
          <w:rFonts w:ascii="Garamond" w:hAnsi="Garamond"/>
          <w:sz w:val="20"/>
          <w:szCs w:val="20"/>
        </w:rPr>
      </w:pPr>
    </w:p>
    <w:p w14:paraId="0E384FE6" w14:textId="215DD6FD" w:rsidR="001B4467" w:rsidRPr="003B56FD" w:rsidRDefault="001B4467" w:rsidP="00D22ACA">
      <w:pPr>
        <w:pStyle w:val="NoSpacing"/>
        <w:rPr>
          <w:rFonts w:ascii="Garamond" w:hAnsi="Garamond"/>
          <w:sz w:val="20"/>
          <w:szCs w:val="20"/>
        </w:rPr>
      </w:pPr>
    </w:p>
    <w:p w14:paraId="280D76BD" w14:textId="2790E76F" w:rsidR="001B4467" w:rsidRPr="003B56FD" w:rsidRDefault="001B4467" w:rsidP="00D22ACA">
      <w:pPr>
        <w:pStyle w:val="NoSpacing"/>
        <w:rPr>
          <w:rFonts w:ascii="Garamond" w:hAnsi="Garamond"/>
          <w:sz w:val="20"/>
          <w:szCs w:val="20"/>
        </w:rPr>
      </w:pPr>
    </w:p>
    <w:p w14:paraId="7D0B5EB1" w14:textId="383CB68B" w:rsidR="001B4467" w:rsidRPr="003B56FD" w:rsidRDefault="001B4467" w:rsidP="00D22ACA">
      <w:pPr>
        <w:pStyle w:val="NoSpacing"/>
        <w:rPr>
          <w:rFonts w:ascii="Garamond" w:hAnsi="Garamond"/>
          <w:sz w:val="20"/>
          <w:szCs w:val="20"/>
        </w:rPr>
      </w:pPr>
    </w:p>
    <w:p w14:paraId="0C33D149" w14:textId="2D1F9DD0" w:rsidR="001B4467" w:rsidRPr="003B56FD" w:rsidRDefault="001B4467" w:rsidP="00D22ACA">
      <w:pPr>
        <w:pStyle w:val="NoSpacing"/>
        <w:rPr>
          <w:rFonts w:ascii="Garamond" w:hAnsi="Garamond"/>
          <w:sz w:val="20"/>
          <w:szCs w:val="20"/>
        </w:rPr>
      </w:pPr>
      <w:r w:rsidRPr="003B56FD">
        <w:rPr>
          <w:rFonts w:ascii="Garamond" w:hAnsi="Garamond"/>
          <w:sz w:val="20"/>
          <w:szCs w:val="20"/>
        </w:rPr>
        <w:t xml:space="preserve">3. </w:t>
      </w:r>
      <w:r w:rsidR="00CA4310" w:rsidRPr="006264B5">
        <w:rPr>
          <w:rFonts w:ascii="Garamond" w:hAnsi="Garamond"/>
          <w:i/>
          <w:iCs/>
          <w:sz w:val="20"/>
          <w:szCs w:val="20"/>
        </w:rPr>
        <w:t>Think</w:t>
      </w:r>
      <w:r w:rsidR="00CA4310" w:rsidRPr="003B56FD">
        <w:rPr>
          <w:rFonts w:ascii="Garamond" w:hAnsi="Garamond"/>
          <w:i/>
          <w:iCs/>
          <w:sz w:val="20"/>
          <w:szCs w:val="20"/>
        </w:rPr>
        <w:t xml:space="preserve">.  </w:t>
      </w:r>
      <w:r w:rsidRPr="003B56FD">
        <w:rPr>
          <w:rFonts w:ascii="Garamond" w:hAnsi="Garamond"/>
          <w:sz w:val="20"/>
          <w:szCs w:val="20"/>
        </w:rPr>
        <w:t xml:space="preserve">Identify the metaphor in this poem.  </w:t>
      </w:r>
      <w:r w:rsidR="00CA4310" w:rsidRPr="003B56FD">
        <w:rPr>
          <w:rFonts w:ascii="Garamond" w:hAnsi="Garamond"/>
          <w:sz w:val="20"/>
          <w:szCs w:val="20"/>
        </w:rPr>
        <w:t xml:space="preserve">What is the literal “A” presented and the figurative “B” to which the “A” is compared.  </w:t>
      </w:r>
      <w:r w:rsidRPr="003B56FD">
        <w:rPr>
          <w:rFonts w:ascii="Garamond" w:hAnsi="Garamond"/>
          <w:sz w:val="20"/>
          <w:szCs w:val="20"/>
        </w:rPr>
        <w:t xml:space="preserve">Is it directly stated or implied?  Extended or not?  Why </w:t>
      </w:r>
      <w:r w:rsidR="00094BC8">
        <w:rPr>
          <w:rFonts w:ascii="Garamond" w:hAnsi="Garamond"/>
          <w:sz w:val="20"/>
          <w:szCs w:val="20"/>
        </w:rPr>
        <w:t xml:space="preserve">is </w:t>
      </w:r>
      <w:r w:rsidRPr="003B56FD">
        <w:rPr>
          <w:rFonts w:ascii="Garamond" w:hAnsi="Garamond"/>
          <w:sz w:val="20"/>
          <w:szCs w:val="20"/>
        </w:rPr>
        <w:t>this particular breed of dog—as opposed to a Terrier or Golden Retriever, or Poodle—an important choice?</w:t>
      </w:r>
    </w:p>
    <w:p w14:paraId="0D81E3A5" w14:textId="4B06E3BE" w:rsidR="001B4467" w:rsidRPr="003B56FD" w:rsidRDefault="001B4467" w:rsidP="00D22ACA">
      <w:pPr>
        <w:pStyle w:val="NoSpacing"/>
        <w:rPr>
          <w:rFonts w:ascii="Garamond" w:hAnsi="Garamond"/>
          <w:sz w:val="20"/>
          <w:szCs w:val="20"/>
        </w:rPr>
      </w:pPr>
    </w:p>
    <w:p w14:paraId="625BCFB5" w14:textId="773C2ADE" w:rsidR="001B4467" w:rsidRPr="003B56FD" w:rsidRDefault="001B4467" w:rsidP="00D22ACA">
      <w:pPr>
        <w:pStyle w:val="NoSpacing"/>
        <w:rPr>
          <w:rFonts w:ascii="Garamond" w:hAnsi="Garamond"/>
          <w:sz w:val="20"/>
          <w:szCs w:val="20"/>
        </w:rPr>
      </w:pPr>
    </w:p>
    <w:p w14:paraId="5A4577DD" w14:textId="361444CF" w:rsidR="001B4467" w:rsidRPr="003B56FD" w:rsidRDefault="001B4467" w:rsidP="00D22ACA">
      <w:pPr>
        <w:pStyle w:val="NoSpacing"/>
        <w:rPr>
          <w:rFonts w:ascii="Garamond" w:hAnsi="Garamond"/>
          <w:sz w:val="20"/>
          <w:szCs w:val="20"/>
        </w:rPr>
      </w:pPr>
    </w:p>
    <w:p w14:paraId="42A085C7" w14:textId="2338EF33" w:rsidR="001B4467" w:rsidRPr="003B56FD" w:rsidRDefault="001B4467" w:rsidP="00D22ACA">
      <w:pPr>
        <w:pStyle w:val="NoSpacing"/>
        <w:rPr>
          <w:rFonts w:ascii="Garamond" w:hAnsi="Garamond"/>
          <w:sz w:val="20"/>
          <w:szCs w:val="20"/>
        </w:rPr>
      </w:pPr>
    </w:p>
    <w:p w14:paraId="5A3D2B14" w14:textId="13A9EA9E" w:rsidR="001B4467" w:rsidRPr="003B56FD" w:rsidRDefault="001B4467" w:rsidP="00D22ACA">
      <w:pPr>
        <w:pStyle w:val="NoSpacing"/>
        <w:rPr>
          <w:rFonts w:ascii="Garamond" w:hAnsi="Garamond"/>
          <w:sz w:val="20"/>
          <w:szCs w:val="20"/>
        </w:rPr>
      </w:pPr>
      <w:r w:rsidRPr="003B56FD">
        <w:rPr>
          <w:rFonts w:ascii="Garamond" w:hAnsi="Garamond"/>
          <w:sz w:val="20"/>
          <w:szCs w:val="20"/>
        </w:rPr>
        <w:t xml:space="preserve">4. </w:t>
      </w:r>
      <w:r w:rsidR="00CA4310" w:rsidRPr="006264B5">
        <w:rPr>
          <w:rFonts w:ascii="Garamond" w:hAnsi="Garamond"/>
          <w:i/>
          <w:iCs/>
          <w:sz w:val="20"/>
          <w:szCs w:val="20"/>
        </w:rPr>
        <w:t>Think</w:t>
      </w:r>
      <w:r w:rsidR="00CA4310" w:rsidRPr="003B56FD">
        <w:rPr>
          <w:rFonts w:ascii="Garamond" w:hAnsi="Garamond"/>
          <w:i/>
          <w:iCs/>
          <w:sz w:val="20"/>
          <w:szCs w:val="20"/>
        </w:rPr>
        <w:t xml:space="preserve">.  </w:t>
      </w:r>
      <w:r w:rsidRPr="003B56FD">
        <w:rPr>
          <w:rFonts w:ascii="Garamond" w:hAnsi="Garamond"/>
          <w:sz w:val="20"/>
          <w:szCs w:val="20"/>
        </w:rPr>
        <w:t xml:space="preserve">In Taylor Mali’s poem, “Tony Steinberg: Brave Seventh Grade Viking Warrior,” there were smaller subsets of the overall metaphor.  For example, Tony’s classmates were compared to Viking warriors fighting a battle alongside their friend.  In this poem, “tongue” and “teeth” are part of the </w:t>
      </w:r>
      <w:r w:rsidR="00CA4310" w:rsidRPr="003B56FD">
        <w:rPr>
          <w:rFonts w:ascii="Garamond" w:hAnsi="Garamond"/>
          <w:sz w:val="20"/>
          <w:szCs w:val="20"/>
        </w:rPr>
        <w:t xml:space="preserve">dog, so it logically follows that they are also part of the metaphor.  The challenge is that the metaphors of “teeth” and “tongue” are implied. </w:t>
      </w:r>
      <w:r w:rsidR="008D5782">
        <w:rPr>
          <w:rFonts w:ascii="Garamond" w:hAnsi="Garamond"/>
          <w:sz w:val="20"/>
          <w:szCs w:val="20"/>
        </w:rPr>
        <w:t xml:space="preserve"> What are life’s “teeth” and “tongue” do you suppose?</w:t>
      </w:r>
    </w:p>
    <w:p w14:paraId="33D5F104" w14:textId="318BE28C" w:rsidR="00CA4310" w:rsidRPr="003B56FD" w:rsidRDefault="00CA4310" w:rsidP="00D22ACA">
      <w:pPr>
        <w:pStyle w:val="NoSpacing"/>
        <w:rPr>
          <w:rFonts w:ascii="Garamond" w:hAnsi="Garamond"/>
          <w:sz w:val="20"/>
          <w:szCs w:val="20"/>
        </w:rPr>
      </w:pPr>
    </w:p>
    <w:p w14:paraId="5E7EE242" w14:textId="44BAF02B" w:rsidR="00CA4310" w:rsidRPr="003B56FD" w:rsidRDefault="00CA4310" w:rsidP="00D22ACA">
      <w:pPr>
        <w:pStyle w:val="NoSpacing"/>
        <w:rPr>
          <w:rFonts w:ascii="Garamond" w:hAnsi="Garamond"/>
          <w:sz w:val="20"/>
          <w:szCs w:val="20"/>
        </w:rPr>
      </w:pPr>
    </w:p>
    <w:p w14:paraId="529C7491" w14:textId="23373150" w:rsidR="00CA4310" w:rsidRDefault="00CA4310" w:rsidP="00D22ACA">
      <w:pPr>
        <w:pStyle w:val="NoSpacing"/>
        <w:rPr>
          <w:rFonts w:ascii="Garamond" w:hAnsi="Garamond"/>
          <w:sz w:val="20"/>
          <w:szCs w:val="20"/>
        </w:rPr>
      </w:pPr>
    </w:p>
    <w:p w14:paraId="176B98E4" w14:textId="15D5199B" w:rsidR="008D5782" w:rsidRDefault="008D5782" w:rsidP="00D22ACA">
      <w:pPr>
        <w:pStyle w:val="NoSpacing"/>
        <w:rPr>
          <w:rFonts w:ascii="Garamond" w:hAnsi="Garamond"/>
          <w:sz w:val="20"/>
          <w:szCs w:val="20"/>
        </w:rPr>
      </w:pPr>
    </w:p>
    <w:p w14:paraId="2B43FA52" w14:textId="77777777" w:rsidR="008D5782" w:rsidRPr="003B56FD" w:rsidRDefault="008D5782" w:rsidP="00D22ACA">
      <w:pPr>
        <w:pStyle w:val="NoSpacing"/>
        <w:rPr>
          <w:rFonts w:ascii="Garamond" w:hAnsi="Garamond"/>
          <w:sz w:val="20"/>
          <w:szCs w:val="20"/>
        </w:rPr>
      </w:pPr>
    </w:p>
    <w:p w14:paraId="03938C96" w14:textId="7E577CB2" w:rsidR="00CA4310" w:rsidRPr="003B56FD" w:rsidRDefault="00CA4310" w:rsidP="00D22ACA">
      <w:pPr>
        <w:pStyle w:val="NoSpacing"/>
        <w:rPr>
          <w:rFonts w:ascii="Garamond" w:hAnsi="Garamond"/>
          <w:sz w:val="20"/>
          <w:szCs w:val="20"/>
        </w:rPr>
      </w:pPr>
      <w:r w:rsidRPr="003B56FD">
        <w:rPr>
          <w:rFonts w:ascii="Garamond" w:hAnsi="Garamond"/>
          <w:sz w:val="20"/>
          <w:szCs w:val="20"/>
        </w:rPr>
        <w:t xml:space="preserve">5. </w:t>
      </w:r>
      <w:r w:rsidRPr="006264B5">
        <w:rPr>
          <w:rFonts w:ascii="Garamond" w:hAnsi="Garamond"/>
          <w:i/>
          <w:iCs/>
          <w:sz w:val="20"/>
          <w:szCs w:val="20"/>
        </w:rPr>
        <w:t>Think</w:t>
      </w:r>
      <w:r w:rsidRPr="003B56FD">
        <w:rPr>
          <w:rFonts w:ascii="Garamond" w:hAnsi="Garamond"/>
          <w:i/>
          <w:iCs/>
          <w:sz w:val="20"/>
          <w:szCs w:val="20"/>
        </w:rPr>
        <w:t xml:space="preserve">.  </w:t>
      </w:r>
      <w:r w:rsidRPr="003B56FD">
        <w:rPr>
          <w:rFonts w:ascii="Garamond" w:hAnsi="Garamond"/>
          <w:sz w:val="20"/>
          <w:szCs w:val="20"/>
        </w:rPr>
        <w:t xml:space="preserve">How </w:t>
      </w:r>
      <w:r w:rsidR="005A379A">
        <w:rPr>
          <w:rFonts w:ascii="Garamond" w:hAnsi="Garamond"/>
          <w:sz w:val="20"/>
          <w:szCs w:val="20"/>
        </w:rPr>
        <w:t xml:space="preserve">did you arrive at this interpretation of </w:t>
      </w:r>
      <w:r w:rsidR="008D5782">
        <w:rPr>
          <w:rFonts w:ascii="Garamond" w:hAnsi="Garamond"/>
          <w:sz w:val="20"/>
          <w:szCs w:val="20"/>
        </w:rPr>
        <w:t>“teeth” and “tongue”</w:t>
      </w:r>
      <w:r w:rsidRPr="003B56FD">
        <w:rPr>
          <w:rFonts w:ascii="Garamond" w:hAnsi="Garamond"/>
          <w:sz w:val="20"/>
          <w:szCs w:val="20"/>
        </w:rPr>
        <w:t>?  Be explicit and specific.</w:t>
      </w:r>
    </w:p>
    <w:sectPr w:rsidR="00CA4310" w:rsidRPr="003B5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849A2"/>
    <w:multiLevelType w:val="hybridMultilevel"/>
    <w:tmpl w:val="2856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CA"/>
    <w:rsid w:val="00094BC8"/>
    <w:rsid w:val="000D568D"/>
    <w:rsid w:val="001B4467"/>
    <w:rsid w:val="003B56FD"/>
    <w:rsid w:val="003F38CF"/>
    <w:rsid w:val="00487F59"/>
    <w:rsid w:val="005A379A"/>
    <w:rsid w:val="006264B5"/>
    <w:rsid w:val="00771829"/>
    <w:rsid w:val="008D5782"/>
    <w:rsid w:val="00A00ECC"/>
    <w:rsid w:val="00CA4310"/>
    <w:rsid w:val="00D22ACA"/>
    <w:rsid w:val="00D25E2F"/>
    <w:rsid w:val="00E4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0C86"/>
  <w15:chartTrackingRefBased/>
  <w15:docId w15:val="{CEB8AB97-774B-46B9-8A02-76E255A12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A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38766">
      <w:bodyDiv w:val="1"/>
      <w:marLeft w:val="0"/>
      <w:marRight w:val="0"/>
      <w:marTop w:val="0"/>
      <w:marBottom w:val="0"/>
      <w:divBdr>
        <w:top w:val="none" w:sz="0" w:space="0" w:color="auto"/>
        <w:left w:val="none" w:sz="0" w:space="0" w:color="auto"/>
        <w:bottom w:val="none" w:sz="0" w:space="0" w:color="auto"/>
        <w:right w:val="none" w:sz="0" w:space="0" w:color="auto"/>
      </w:divBdr>
      <w:divsChild>
        <w:div w:id="98962056">
          <w:marLeft w:val="0"/>
          <w:marRight w:val="0"/>
          <w:marTop w:val="0"/>
          <w:marBottom w:val="0"/>
          <w:divBdr>
            <w:top w:val="none" w:sz="0" w:space="0" w:color="auto"/>
            <w:left w:val="none" w:sz="0" w:space="0" w:color="auto"/>
            <w:bottom w:val="none" w:sz="0" w:space="0" w:color="auto"/>
            <w:right w:val="none" w:sz="0" w:space="0" w:color="auto"/>
          </w:divBdr>
          <w:divsChild>
            <w:div w:id="17302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3a6e56dc-cae6-4a15-8bec-f1819c00ad34" xsi:nil="true"/>
    <LMS_Mappings xmlns="3a6e56dc-cae6-4a15-8bec-f1819c00ad34" xsi:nil="true"/>
    <FolderType xmlns="3a6e56dc-cae6-4a15-8bec-f1819c00ad34" xsi:nil="true"/>
    <Self_Registration_Enabled0 xmlns="3a6e56dc-cae6-4a15-8bec-f1819c00ad34" xsi:nil="true"/>
    <Has_Teacher_Only_SectionGroup xmlns="3a6e56dc-cae6-4a15-8bec-f1819c00ad34" xsi:nil="true"/>
    <DefaultSectionNames xmlns="3a6e56dc-cae6-4a15-8bec-f1819c00ad34" xsi:nil="true"/>
    <TeamsChannelId xmlns="3a6e56dc-cae6-4a15-8bec-f1819c00ad34" xsi:nil="true"/>
    <Owner xmlns="3a6e56dc-cae6-4a15-8bec-f1819c00ad34">
      <UserInfo>
        <DisplayName/>
        <AccountId xsi:nil="true"/>
        <AccountType/>
      </UserInfo>
    </Owner>
    <CultureName xmlns="3a6e56dc-cae6-4a15-8bec-f1819c00ad34" xsi:nil="true"/>
    <Distribution_Groups xmlns="3a6e56dc-cae6-4a15-8bec-f1819c00ad34" xsi:nil="true"/>
    <Invited_Teachers xmlns="3a6e56dc-cae6-4a15-8bec-f1819c00ad34" xsi:nil="true"/>
    <NotebookType xmlns="3a6e56dc-cae6-4a15-8bec-f1819c00ad34" xsi:nil="true"/>
    <Templates xmlns="3a6e56dc-cae6-4a15-8bec-f1819c00ad34" xsi:nil="true"/>
    <AppVersion xmlns="3a6e56dc-cae6-4a15-8bec-f1819c00ad34" xsi:nil="true"/>
    <Teachers xmlns="3a6e56dc-cae6-4a15-8bec-f1819c00ad34">
      <UserInfo>
        <DisplayName/>
        <AccountId xsi:nil="true"/>
        <AccountType/>
      </UserInfo>
    </Teachers>
    <Students xmlns="3a6e56dc-cae6-4a15-8bec-f1819c00ad34">
      <UserInfo>
        <DisplayName/>
        <AccountId xsi:nil="true"/>
        <AccountType/>
      </UserInfo>
    </Students>
    <Student_Groups xmlns="3a6e56dc-cae6-4a15-8bec-f1819c00ad34">
      <UserInfo>
        <DisplayName/>
        <AccountId xsi:nil="true"/>
        <AccountType/>
      </UserInfo>
    </Student_Groups>
    <Invited_Students xmlns="3a6e56dc-cae6-4a15-8bec-f1819c00ad34" xsi:nil="true"/>
    <IsNotebookLocked xmlns="3a6e56dc-cae6-4a15-8bec-f1819c00ad34" xsi:nil="true"/>
    <Self_Registration_Enabled xmlns="3a6e56dc-cae6-4a15-8bec-f1819c00ad34" xsi:nil="true"/>
    <Math_Settings xmlns="3a6e56dc-cae6-4a15-8bec-f1819c00ad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8C1EF379034C4C8D44C1A5C94422EB" ma:contentTypeVersion="30" ma:contentTypeDescription="Create a new document." ma:contentTypeScope="" ma:versionID="07f7a8b51a40a80f00ac879578aafa57">
  <xsd:schema xmlns:xsd="http://www.w3.org/2001/XMLSchema" xmlns:xs="http://www.w3.org/2001/XMLSchema" xmlns:p="http://schemas.microsoft.com/office/2006/metadata/properties" xmlns:ns3="45282261-3a2f-4edd-b51b-78e013f1217c" xmlns:ns4="3a6e56dc-cae6-4a15-8bec-f1819c00ad34" targetNamespace="http://schemas.microsoft.com/office/2006/metadata/properties" ma:root="true" ma:fieldsID="f0457674205f3961125b447e292fee9a" ns3:_="" ns4:_="">
    <xsd:import namespace="45282261-3a2f-4edd-b51b-78e013f1217c"/>
    <xsd:import namespace="3a6e56dc-cae6-4a15-8bec-f1819c00ad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TeamsChannelId" minOccurs="0"/>
                <xsd:element ref="ns4:IsNotebookLocked"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261-3a2f-4edd-b51b-78e013f12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e56dc-cae6-4a15-8bec-f1819c00ad3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Templates" ma:index="24" nillable="true" ma:displayName="Templates" ma:internalName="Templates">
      <xsd:simpleType>
        <xsd:restriction base="dms:Note">
          <xsd:maxLength value="255"/>
        </xsd:restriction>
      </xsd:simpleType>
    </xsd:element>
    <xsd:element name="CultureName" ma:index="25" nillable="true" ma:displayName="Culture Name" ma:internalName="CultureName">
      <xsd:simpleType>
        <xsd:restriction base="dms:Text"/>
      </xsd:simpleType>
    </xsd:element>
    <xsd:element name="Self_Registration_Enabled0" ma:index="26" nillable="true" ma:displayName="Self Registration Enabled" ma:internalName="Self_Registration_Enabled0">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TeamsChannelId" ma:index="31" nillable="true" ma:displayName="Teams Channel Id" ma:internalName="TeamsChannelId">
      <xsd:simpleType>
        <xsd:restriction base="dms:Text"/>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11EE1-2B9E-4B08-A310-0C777121791A}">
  <ds:schemaRefs>
    <ds:schemaRef ds:uri="http://schemas.microsoft.com/office/2006/metadata/properties"/>
    <ds:schemaRef ds:uri="http://schemas.microsoft.com/office/infopath/2007/PartnerControls"/>
    <ds:schemaRef ds:uri="3a6e56dc-cae6-4a15-8bec-f1819c00ad34"/>
  </ds:schemaRefs>
</ds:datastoreItem>
</file>

<file path=customXml/itemProps2.xml><?xml version="1.0" encoding="utf-8"?>
<ds:datastoreItem xmlns:ds="http://schemas.openxmlformats.org/officeDocument/2006/customXml" ds:itemID="{8ECD1642-694B-493D-AF71-BC70AA54274B}">
  <ds:schemaRefs>
    <ds:schemaRef ds:uri="http://schemas.microsoft.com/sharepoint/v3/contenttype/forms"/>
  </ds:schemaRefs>
</ds:datastoreItem>
</file>

<file path=customXml/itemProps3.xml><?xml version="1.0" encoding="utf-8"?>
<ds:datastoreItem xmlns:ds="http://schemas.openxmlformats.org/officeDocument/2006/customXml" ds:itemID="{C27185A1-C36F-480B-89C8-EC162982E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261-3a2f-4edd-b51b-78e013f1217c"/>
    <ds:schemaRef ds:uri="3a6e56dc-cae6-4a15-8bec-f1819c00a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 JUSTIN</dc:creator>
  <cp:keywords/>
  <dc:description/>
  <cp:lastModifiedBy>SPEAR, JUSTIN</cp:lastModifiedBy>
  <cp:revision>6</cp:revision>
  <dcterms:created xsi:type="dcterms:W3CDTF">2020-09-28T14:22:00Z</dcterms:created>
  <dcterms:modified xsi:type="dcterms:W3CDTF">2020-09-30T13:46:00Z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0x0101005A8C1EF379034C4C8D44C1A5C94422EB</vt:lpwstr>
  </property>
</Properties>
</file>