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99F7E" w14:textId="7C5B37EE" w:rsidR="007C21D7" w:rsidRPr="00AC43A6" w:rsidRDefault="00AC43A6" w:rsidP="00AC43A6">
      <w:pPr>
        <w:pStyle w:val="NoSpacing"/>
        <w:rPr>
          <w:rFonts w:ascii="Garamond" w:hAnsi="Garamond"/>
          <w:b/>
          <w:sz w:val="24"/>
          <w:szCs w:val="24"/>
        </w:rPr>
      </w:pPr>
      <w:r w:rsidRPr="00AC43A6">
        <w:rPr>
          <w:rFonts w:ascii="Garamond" w:hAnsi="Garamond"/>
          <w:b/>
          <w:sz w:val="24"/>
          <w:szCs w:val="24"/>
        </w:rPr>
        <w:t>P</w:t>
      </w:r>
      <w:r w:rsidR="001865D2">
        <w:rPr>
          <w:rFonts w:ascii="Garamond" w:hAnsi="Garamond"/>
          <w:b/>
          <w:sz w:val="24"/>
          <w:szCs w:val="24"/>
        </w:rPr>
        <w:t>ractice Exploring Imagery and a Poem’s Situation</w:t>
      </w:r>
    </w:p>
    <w:p w14:paraId="62086702" w14:textId="77777777" w:rsidR="00AC43A6" w:rsidRPr="00AC43A6" w:rsidRDefault="00AC43A6" w:rsidP="00AC43A6">
      <w:pPr>
        <w:pStyle w:val="NoSpacing"/>
        <w:rPr>
          <w:rFonts w:ascii="Garamond" w:hAnsi="Garamond"/>
          <w:b/>
          <w:sz w:val="24"/>
          <w:szCs w:val="24"/>
        </w:rPr>
      </w:pPr>
    </w:p>
    <w:p w14:paraId="7764A771" w14:textId="136580C5" w:rsidR="00AC43A6" w:rsidRDefault="001865D2" w:rsidP="00AC43A6">
      <w:pPr>
        <w:pStyle w:val="NoSpacing"/>
        <w:rPr>
          <w:rFonts w:ascii="Garamond" w:hAnsi="Garamond"/>
          <w:sz w:val="24"/>
          <w:szCs w:val="24"/>
        </w:rPr>
      </w:pPr>
      <w:r>
        <w:rPr>
          <w:rFonts w:ascii="Garamond" w:hAnsi="Garamond"/>
          <w:sz w:val="24"/>
          <w:szCs w:val="24"/>
        </w:rPr>
        <w:t xml:space="preserve">Introduction: Some poems, like Emily Dickinson’s “Fame is a Bee” require </w:t>
      </w:r>
      <w:r w:rsidRPr="001865D2">
        <w:rPr>
          <w:rFonts w:ascii="Garamond" w:hAnsi="Garamond"/>
          <w:i/>
          <w:iCs/>
          <w:sz w:val="24"/>
          <w:szCs w:val="24"/>
        </w:rPr>
        <w:t>thinking</w:t>
      </w:r>
      <w:r>
        <w:rPr>
          <w:rFonts w:ascii="Garamond" w:hAnsi="Garamond"/>
          <w:sz w:val="24"/>
          <w:szCs w:val="24"/>
        </w:rPr>
        <w:t xml:space="preserve"> rather than </w:t>
      </w:r>
      <w:r w:rsidRPr="001865D2">
        <w:rPr>
          <w:rFonts w:ascii="Garamond" w:hAnsi="Garamond"/>
          <w:i/>
          <w:iCs/>
          <w:sz w:val="24"/>
          <w:szCs w:val="24"/>
        </w:rPr>
        <w:t>experiencing</w:t>
      </w:r>
      <w:r>
        <w:rPr>
          <w:rFonts w:ascii="Garamond" w:hAnsi="Garamond"/>
          <w:sz w:val="24"/>
          <w:szCs w:val="24"/>
        </w:rPr>
        <w:t xml:space="preserve">.  That poem, you’ll recall, has no speaker or situation to describe.  It’s a brief and intellectual poem. Other poems, like the one below, create a speaker (narrated by “I”) and use rich imagery to create an experience the reader must experience to express the situation of the poem. Most poems utilize visual imagery; however, others use olfactory imagery (what we smell), tactile imagery (what we </w:t>
      </w:r>
      <w:r w:rsidR="00951FE5">
        <w:rPr>
          <w:rFonts w:ascii="Garamond" w:hAnsi="Garamond"/>
          <w:sz w:val="24"/>
          <w:szCs w:val="24"/>
        </w:rPr>
        <w:t>physically feel)</w:t>
      </w:r>
      <w:r>
        <w:rPr>
          <w:rFonts w:ascii="Garamond" w:hAnsi="Garamond"/>
          <w:sz w:val="24"/>
          <w:szCs w:val="24"/>
        </w:rPr>
        <w:t>, auditory imagery (what we hear)</w:t>
      </w:r>
      <w:r w:rsidR="00951FE5">
        <w:rPr>
          <w:rFonts w:ascii="Garamond" w:hAnsi="Garamond"/>
          <w:sz w:val="24"/>
          <w:szCs w:val="24"/>
        </w:rPr>
        <w:t xml:space="preserve"> and taste imagery</w:t>
      </w:r>
      <w:r>
        <w:rPr>
          <w:rFonts w:ascii="Garamond" w:hAnsi="Garamond"/>
          <w:sz w:val="24"/>
          <w:szCs w:val="24"/>
        </w:rPr>
        <w:t>.</w:t>
      </w:r>
    </w:p>
    <w:p w14:paraId="6B789395" w14:textId="43C82DB1" w:rsidR="00AC43A6" w:rsidRDefault="00AC43A6" w:rsidP="00AC43A6">
      <w:pPr>
        <w:pStyle w:val="NoSpacing"/>
        <w:rPr>
          <w:rFonts w:ascii="Garamond" w:hAnsi="Garamond"/>
          <w:sz w:val="24"/>
          <w:szCs w:val="24"/>
        </w:rPr>
      </w:pPr>
    </w:p>
    <w:p w14:paraId="718DB850" w14:textId="07C47491" w:rsidR="001865D2" w:rsidRDefault="001865D2" w:rsidP="00AC43A6">
      <w:pPr>
        <w:pStyle w:val="NoSpacing"/>
        <w:rPr>
          <w:rFonts w:ascii="Garamond" w:hAnsi="Garamond"/>
          <w:sz w:val="24"/>
          <w:szCs w:val="24"/>
        </w:rPr>
      </w:pPr>
      <w:r>
        <w:rPr>
          <w:rFonts w:ascii="Garamond" w:hAnsi="Garamond"/>
          <w:sz w:val="24"/>
          <w:szCs w:val="24"/>
        </w:rPr>
        <w:t>Directions: Read the poem belo</w:t>
      </w:r>
      <w:r w:rsidR="00951FE5">
        <w:rPr>
          <w:rFonts w:ascii="Garamond" w:hAnsi="Garamond"/>
          <w:sz w:val="24"/>
          <w:szCs w:val="24"/>
        </w:rPr>
        <w:t>w.  Assign each type of imagery a different-colored highlighter (in MS Word).  Label specific phrases or lines with different colors to practice identifying various forms of imagery.  Then, in the space below, articulate the basic situation of the poem</w:t>
      </w:r>
    </w:p>
    <w:p w14:paraId="0EA5D87B" w14:textId="77777777" w:rsidR="00AC43A6" w:rsidRPr="00AC43A6" w:rsidRDefault="00AC43A6" w:rsidP="00AC43A6">
      <w:pPr>
        <w:pStyle w:val="NoSpacing"/>
        <w:rPr>
          <w:rFonts w:ascii="Garamond" w:hAnsi="Garamond"/>
          <w:sz w:val="24"/>
          <w:szCs w:val="24"/>
        </w:rPr>
      </w:pPr>
    </w:p>
    <w:p w14:paraId="0B6E8F39" w14:textId="77777777" w:rsidR="00AC43A6" w:rsidRDefault="00AC43A6" w:rsidP="00AC43A6">
      <w:pPr>
        <w:pStyle w:val="NoSpacing"/>
        <w:rPr>
          <w:rFonts w:ascii="Garamond" w:hAnsi="Garamond"/>
          <w:sz w:val="24"/>
          <w:szCs w:val="24"/>
        </w:rPr>
      </w:pPr>
      <w:r>
        <w:rPr>
          <w:rFonts w:ascii="Garamond" w:hAnsi="Garamond"/>
          <w:sz w:val="24"/>
          <w:szCs w:val="24"/>
        </w:rPr>
        <w:t>Meeting at Night</w:t>
      </w:r>
    </w:p>
    <w:p w14:paraId="2B793B73" w14:textId="77777777" w:rsidR="00AC43A6" w:rsidRDefault="00AC43A6" w:rsidP="00AC43A6">
      <w:pPr>
        <w:pStyle w:val="NoSpacing"/>
        <w:rPr>
          <w:rFonts w:ascii="Garamond" w:hAnsi="Garamond"/>
          <w:sz w:val="24"/>
          <w:szCs w:val="24"/>
        </w:rPr>
      </w:pPr>
    </w:p>
    <w:p w14:paraId="64EA7807" w14:textId="77777777" w:rsidR="00AC43A6" w:rsidRDefault="00AC43A6" w:rsidP="00AC43A6">
      <w:pPr>
        <w:pStyle w:val="NoSpacing"/>
        <w:rPr>
          <w:rFonts w:ascii="Garamond" w:hAnsi="Garamond"/>
          <w:sz w:val="24"/>
          <w:szCs w:val="24"/>
        </w:rPr>
      </w:pPr>
      <w:r>
        <w:rPr>
          <w:rFonts w:ascii="Garamond" w:hAnsi="Garamond"/>
          <w:sz w:val="24"/>
          <w:szCs w:val="24"/>
        </w:rPr>
        <w:t>The gray sea and the long black land;</w:t>
      </w:r>
    </w:p>
    <w:p w14:paraId="120B88CD" w14:textId="77777777" w:rsidR="00AC43A6" w:rsidRDefault="00AC43A6" w:rsidP="00AC43A6">
      <w:pPr>
        <w:pStyle w:val="NoSpacing"/>
        <w:rPr>
          <w:rFonts w:ascii="Garamond" w:hAnsi="Garamond"/>
          <w:sz w:val="24"/>
          <w:szCs w:val="24"/>
        </w:rPr>
      </w:pPr>
      <w:r>
        <w:rPr>
          <w:rFonts w:ascii="Garamond" w:hAnsi="Garamond"/>
          <w:sz w:val="24"/>
          <w:szCs w:val="24"/>
        </w:rPr>
        <w:t>And the yellow half-moon large and low;</w:t>
      </w:r>
    </w:p>
    <w:p w14:paraId="5F8BD54C" w14:textId="77777777" w:rsidR="00AC43A6" w:rsidRDefault="00AC43A6" w:rsidP="00AC43A6">
      <w:pPr>
        <w:pStyle w:val="NoSpacing"/>
        <w:rPr>
          <w:rFonts w:ascii="Garamond" w:hAnsi="Garamond"/>
          <w:sz w:val="24"/>
          <w:szCs w:val="24"/>
        </w:rPr>
      </w:pPr>
      <w:r>
        <w:rPr>
          <w:rFonts w:ascii="Garamond" w:hAnsi="Garamond"/>
          <w:sz w:val="24"/>
          <w:szCs w:val="24"/>
        </w:rPr>
        <w:t>And the startled little waves that leap</w:t>
      </w:r>
    </w:p>
    <w:p w14:paraId="1282A0A0" w14:textId="77777777" w:rsidR="00AC43A6" w:rsidRDefault="00AC43A6" w:rsidP="00AC43A6">
      <w:pPr>
        <w:pStyle w:val="NoSpacing"/>
        <w:rPr>
          <w:rFonts w:ascii="Garamond" w:hAnsi="Garamond"/>
          <w:sz w:val="24"/>
          <w:szCs w:val="24"/>
        </w:rPr>
      </w:pPr>
      <w:r>
        <w:rPr>
          <w:rFonts w:ascii="Garamond" w:hAnsi="Garamond"/>
          <w:sz w:val="24"/>
          <w:szCs w:val="24"/>
        </w:rPr>
        <w:t>In fiery ringlets from their sleep,</w:t>
      </w:r>
    </w:p>
    <w:p w14:paraId="3858CFB3" w14:textId="77777777" w:rsidR="00AC43A6" w:rsidRDefault="00AC43A6" w:rsidP="00AC43A6">
      <w:pPr>
        <w:pStyle w:val="NoSpacing"/>
        <w:rPr>
          <w:rFonts w:ascii="Garamond" w:hAnsi="Garamond"/>
          <w:sz w:val="24"/>
          <w:szCs w:val="24"/>
        </w:rPr>
      </w:pPr>
      <w:r>
        <w:rPr>
          <w:rFonts w:ascii="Garamond" w:hAnsi="Garamond"/>
          <w:sz w:val="24"/>
          <w:szCs w:val="24"/>
        </w:rPr>
        <w:t>As I gain the cove with pushing prow,</w:t>
      </w:r>
    </w:p>
    <w:p w14:paraId="4224DAFF" w14:textId="77777777" w:rsidR="00AC43A6" w:rsidRDefault="00AC43A6" w:rsidP="00AC43A6">
      <w:pPr>
        <w:pStyle w:val="NoSpacing"/>
        <w:rPr>
          <w:rFonts w:ascii="Garamond" w:hAnsi="Garamond"/>
          <w:sz w:val="24"/>
          <w:szCs w:val="24"/>
        </w:rPr>
      </w:pPr>
      <w:r>
        <w:rPr>
          <w:rFonts w:ascii="Garamond" w:hAnsi="Garamond"/>
          <w:sz w:val="24"/>
          <w:szCs w:val="24"/>
        </w:rPr>
        <w:t>And quench its speed i’ the slushy sand.</w:t>
      </w:r>
    </w:p>
    <w:p w14:paraId="1AF241BB" w14:textId="77777777" w:rsidR="00AC43A6" w:rsidRDefault="00AC43A6" w:rsidP="00AC43A6">
      <w:pPr>
        <w:pStyle w:val="NoSpacing"/>
        <w:rPr>
          <w:rFonts w:ascii="Garamond" w:hAnsi="Garamond"/>
          <w:sz w:val="24"/>
          <w:szCs w:val="24"/>
        </w:rPr>
      </w:pPr>
    </w:p>
    <w:p w14:paraId="5AD05549" w14:textId="77777777" w:rsidR="00AC43A6" w:rsidRDefault="00AC43A6" w:rsidP="00AC43A6">
      <w:pPr>
        <w:pStyle w:val="NoSpacing"/>
        <w:rPr>
          <w:rFonts w:ascii="Garamond" w:hAnsi="Garamond"/>
          <w:sz w:val="24"/>
          <w:szCs w:val="24"/>
        </w:rPr>
      </w:pPr>
      <w:r>
        <w:rPr>
          <w:rFonts w:ascii="Garamond" w:hAnsi="Garamond"/>
          <w:sz w:val="24"/>
          <w:szCs w:val="24"/>
        </w:rPr>
        <w:t>Then a mile of warm sea-scented beach;</w:t>
      </w:r>
    </w:p>
    <w:p w14:paraId="0564ADC3" w14:textId="77777777" w:rsidR="00AC43A6" w:rsidRDefault="00AC43A6" w:rsidP="00AC43A6">
      <w:pPr>
        <w:pStyle w:val="NoSpacing"/>
        <w:rPr>
          <w:rFonts w:ascii="Garamond" w:hAnsi="Garamond"/>
          <w:sz w:val="24"/>
          <w:szCs w:val="24"/>
        </w:rPr>
      </w:pPr>
      <w:r>
        <w:rPr>
          <w:rFonts w:ascii="Garamond" w:hAnsi="Garamond"/>
          <w:sz w:val="24"/>
          <w:szCs w:val="24"/>
        </w:rPr>
        <w:t>Three fields to cross till a farm appears;</w:t>
      </w:r>
    </w:p>
    <w:p w14:paraId="026AB5F6" w14:textId="77777777" w:rsidR="00AC43A6" w:rsidRDefault="00AC43A6" w:rsidP="00AC43A6">
      <w:pPr>
        <w:pStyle w:val="NoSpacing"/>
        <w:rPr>
          <w:rFonts w:ascii="Garamond" w:hAnsi="Garamond"/>
          <w:sz w:val="24"/>
          <w:szCs w:val="24"/>
        </w:rPr>
      </w:pPr>
      <w:r>
        <w:rPr>
          <w:rFonts w:ascii="Garamond" w:hAnsi="Garamond"/>
          <w:sz w:val="24"/>
          <w:szCs w:val="24"/>
        </w:rPr>
        <w:t>A tap at the pane, the quick sharp scratch</w:t>
      </w:r>
    </w:p>
    <w:p w14:paraId="52D3409C" w14:textId="77777777" w:rsidR="00AC43A6" w:rsidRDefault="00AC43A6" w:rsidP="00AC43A6">
      <w:pPr>
        <w:pStyle w:val="NoSpacing"/>
        <w:rPr>
          <w:rFonts w:ascii="Garamond" w:hAnsi="Garamond"/>
          <w:sz w:val="24"/>
          <w:szCs w:val="24"/>
        </w:rPr>
      </w:pPr>
      <w:r>
        <w:rPr>
          <w:rFonts w:ascii="Garamond" w:hAnsi="Garamond"/>
          <w:sz w:val="24"/>
          <w:szCs w:val="24"/>
        </w:rPr>
        <w:t>And blue spurt of lighted match,</w:t>
      </w:r>
    </w:p>
    <w:p w14:paraId="0D627AE4" w14:textId="77777777" w:rsidR="00AC43A6" w:rsidRDefault="00AC43A6" w:rsidP="00AC43A6">
      <w:pPr>
        <w:pStyle w:val="NoSpacing"/>
        <w:rPr>
          <w:rFonts w:ascii="Garamond" w:hAnsi="Garamond"/>
          <w:sz w:val="24"/>
          <w:szCs w:val="24"/>
        </w:rPr>
      </w:pPr>
      <w:r>
        <w:rPr>
          <w:rFonts w:ascii="Garamond" w:hAnsi="Garamond"/>
          <w:sz w:val="24"/>
          <w:szCs w:val="24"/>
        </w:rPr>
        <w:t>And a voice less loud, through its joy and fears,</w:t>
      </w:r>
    </w:p>
    <w:p w14:paraId="16113B9F" w14:textId="77777777" w:rsidR="00AC43A6" w:rsidRDefault="00AC43A6" w:rsidP="00AC43A6">
      <w:pPr>
        <w:pStyle w:val="NoSpacing"/>
        <w:rPr>
          <w:rFonts w:ascii="Garamond" w:hAnsi="Garamond"/>
          <w:sz w:val="24"/>
          <w:szCs w:val="24"/>
        </w:rPr>
      </w:pPr>
      <w:r>
        <w:rPr>
          <w:rFonts w:ascii="Garamond" w:hAnsi="Garamond"/>
          <w:sz w:val="24"/>
          <w:szCs w:val="24"/>
        </w:rPr>
        <w:t>Than the two hearts beating each to each!</w:t>
      </w:r>
    </w:p>
    <w:p w14:paraId="2E28FE7B" w14:textId="77777777" w:rsidR="00AC43A6" w:rsidRDefault="00AC43A6" w:rsidP="00AC43A6">
      <w:pPr>
        <w:pStyle w:val="NoSpacing"/>
        <w:rPr>
          <w:rFonts w:ascii="Garamond" w:hAnsi="Garamond"/>
          <w:sz w:val="24"/>
          <w:szCs w:val="24"/>
        </w:rPr>
      </w:pPr>
    </w:p>
    <w:p w14:paraId="75B7859A" w14:textId="77777777" w:rsidR="00AC43A6" w:rsidRDefault="00AC43A6" w:rsidP="00AC43A6">
      <w:pPr>
        <w:pStyle w:val="NoSpacing"/>
        <w:rPr>
          <w:rFonts w:ascii="Garamond" w:hAnsi="Garamond"/>
          <w:sz w:val="24"/>
          <w:szCs w:val="24"/>
        </w:rPr>
      </w:pPr>
      <w:r>
        <w:rPr>
          <w:rFonts w:ascii="Garamond" w:hAnsi="Garamond"/>
          <w:sz w:val="24"/>
          <w:szCs w:val="24"/>
        </w:rPr>
        <w:t>Robert Browning</w:t>
      </w:r>
    </w:p>
    <w:p w14:paraId="1C8D6BBE" w14:textId="77777777" w:rsidR="00AC43A6" w:rsidRDefault="00AC43A6" w:rsidP="00AC43A6">
      <w:pPr>
        <w:pStyle w:val="NoSpacing"/>
        <w:rPr>
          <w:rFonts w:ascii="Garamond" w:hAnsi="Garamond"/>
          <w:sz w:val="24"/>
          <w:szCs w:val="24"/>
        </w:rPr>
      </w:pPr>
    </w:p>
    <w:p w14:paraId="00D1BCBD" w14:textId="6AA773AA" w:rsidR="00951FE5" w:rsidRDefault="00951FE5" w:rsidP="00951FE5">
      <w:pPr>
        <w:pStyle w:val="NoSpacing"/>
        <w:rPr>
          <w:rFonts w:ascii="Garamond" w:hAnsi="Garamond"/>
          <w:sz w:val="24"/>
          <w:szCs w:val="24"/>
        </w:rPr>
      </w:pPr>
      <w:r>
        <w:rPr>
          <w:rFonts w:ascii="Garamond" w:hAnsi="Garamond"/>
          <w:sz w:val="24"/>
          <w:szCs w:val="24"/>
        </w:rPr>
        <w:t>1. The poet never tells us directly, but what is this poem about?</w:t>
      </w:r>
    </w:p>
    <w:p w14:paraId="3B730A2E" w14:textId="77777777" w:rsidR="00951FE5" w:rsidRDefault="00951FE5" w:rsidP="00951FE5">
      <w:pPr>
        <w:pStyle w:val="NoSpacing"/>
        <w:rPr>
          <w:rFonts w:ascii="Garamond" w:hAnsi="Garamond"/>
          <w:sz w:val="24"/>
          <w:szCs w:val="24"/>
        </w:rPr>
      </w:pPr>
    </w:p>
    <w:p w14:paraId="70C997CE" w14:textId="77777777" w:rsidR="00951FE5" w:rsidRDefault="00951FE5" w:rsidP="00951FE5">
      <w:pPr>
        <w:pStyle w:val="NoSpacing"/>
        <w:rPr>
          <w:rFonts w:ascii="Garamond" w:hAnsi="Garamond"/>
          <w:sz w:val="24"/>
          <w:szCs w:val="24"/>
        </w:rPr>
      </w:pPr>
    </w:p>
    <w:p w14:paraId="786B292B" w14:textId="5515367C" w:rsidR="00AC43A6" w:rsidRDefault="00951FE5" w:rsidP="00951FE5">
      <w:pPr>
        <w:pStyle w:val="NoSpacing"/>
        <w:rPr>
          <w:rFonts w:ascii="Garamond" w:hAnsi="Garamond"/>
          <w:sz w:val="24"/>
          <w:szCs w:val="24"/>
        </w:rPr>
      </w:pPr>
      <w:r>
        <w:rPr>
          <w:rFonts w:ascii="Garamond" w:hAnsi="Garamond"/>
          <w:sz w:val="24"/>
          <w:szCs w:val="24"/>
        </w:rPr>
        <w:t>2</w:t>
      </w:r>
      <w:r w:rsidRPr="00951FE5">
        <w:rPr>
          <w:rFonts w:ascii="Garamond" w:hAnsi="Garamond"/>
          <w:sz w:val="24"/>
          <w:szCs w:val="24"/>
        </w:rPr>
        <w:t>.</w:t>
      </w:r>
      <w:r>
        <w:rPr>
          <w:rFonts w:ascii="Garamond" w:hAnsi="Garamond"/>
          <w:sz w:val="24"/>
          <w:szCs w:val="24"/>
        </w:rPr>
        <w:t xml:space="preserve"> </w:t>
      </w:r>
      <w:r w:rsidR="00AC43A6">
        <w:rPr>
          <w:rFonts w:ascii="Garamond" w:hAnsi="Garamond"/>
          <w:sz w:val="24"/>
          <w:szCs w:val="24"/>
        </w:rPr>
        <w:t>Describe the basic situation of the poem</w:t>
      </w:r>
      <w:r>
        <w:rPr>
          <w:rFonts w:ascii="Garamond" w:hAnsi="Garamond"/>
          <w:sz w:val="24"/>
          <w:szCs w:val="24"/>
        </w:rPr>
        <w:t xml:space="preserve">: </w:t>
      </w:r>
    </w:p>
    <w:p w14:paraId="42174BF6" w14:textId="77777777" w:rsidR="00AC43A6" w:rsidRDefault="00AC43A6" w:rsidP="00AC43A6">
      <w:pPr>
        <w:pStyle w:val="NoSpacing"/>
        <w:rPr>
          <w:rFonts w:ascii="Garamond" w:hAnsi="Garamond"/>
          <w:sz w:val="24"/>
          <w:szCs w:val="24"/>
        </w:rPr>
      </w:pP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C9E13B" w14:textId="77777777" w:rsidR="00AC43A6" w:rsidRDefault="00AC43A6" w:rsidP="00AC43A6">
      <w:pPr>
        <w:pStyle w:val="NoSpacing"/>
        <w:rPr>
          <w:rFonts w:ascii="Garamond" w:hAnsi="Garamond"/>
          <w:sz w:val="24"/>
          <w:szCs w:val="24"/>
        </w:rPr>
      </w:pPr>
    </w:p>
    <w:p w14:paraId="43F0FE4F" w14:textId="1342B15D" w:rsidR="00951FE5" w:rsidRPr="00AC43A6" w:rsidRDefault="00951FE5" w:rsidP="00AC43A6">
      <w:pPr>
        <w:pStyle w:val="NoSpacing"/>
        <w:rPr>
          <w:rFonts w:ascii="Garamond" w:hAnsi="Garamond"/>
          <w:sz w:val="24"/>
          <w:szCs w:val="24"/>
        </w:rPr>
      </w:pPr>
      <w:r>
        <w:rPr>
          <w:rFonts w:ascii="Garamond" w:hAnsi="Garamond"/>
          <w:sz w:val="24"/>
          <w:szCs w:val="24"/>
        </w:rPr>
        <w:t>3. The poem invites a number of questions. What information is left out that makes the poem ambiguous?  What confuses you about this poem?</w:t>
      </w:r>
    </w:p>
    <w:sectPr w:rsidR="00951FE5" w:rsidRPr="00AC43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DD0DF5"/>
    <w:multiLevelType w:val="hybridMultilevel"/>
    <w:tmpl w:val="EE467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3A6"/>
    <w:rsid w:val="001865D2"/>
    <w:rsid w:val="007C21D7"/>
    <w:rsid w:val="00951FE5"/>
    <w:rsid w:val="00A23CE0"/>
    <w:rsid w:val="00AC43A6"/>
    <w:rsid w:val="00CB4791"/>
    <w:rsid w:val="00DB2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5CBA9"/>
  <w15:chartTrackingRefBased/>
  <w15:docId w15:val="{8B855AF2-9BEF-404B-9FE6-6444DB9CB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43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8C1EF379034C4C8D44C1A5C94422EB" ma:contentTypeVersion="30" ma:contentTypeDescription="Create a new document." ma:contentTypeScope="" ma:versionID="07f7a8b51a40a80f00ac879578aafa57">
  <xsd:schema xmlns:xsd="http://www.w3.org/2001/XMLSchema" xmlns:xs="http://www.w3.org/2001/XMLSchema" xmlns:p="http://schemas.microsoft.com/office/2006/metadata/properties" xmlns:ns3="45282261-3a2f-4edd-b51b-78e013f1217c" xmlns:ns4="3a6e56dc-cae6-4a15-8bec-f1819c00ad34" targetNamespace="http://schemas.microsoft.com/office/2006/metadata/properties" ma:root="true" ma:fieldsID="f0457674205f3961125b447e292fee9a" ns3:_="" ns4:_="">
    <xsd:import namespace="45282261-3a2f-4edd-b51b-78e013f1217c"/>
    <xsd:import namespace="3a6e56dc-cae6-4a15-8bec-f1819c00ad34"/>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MediaServiceMetadata" minOccurs="0"/>
                <xsd:element ref="ns4:MediaServiceFastMetadata" minOccurs="0"/>
                <xsd:element ref="ns4:Templates" minOccurs="0"/>
                <xsd:element ref="ns4:CultureName" minOccurs="0"/>
                <xsd:element ref="ns4:Self_Registration_Enabled0" minOccurs="0"/>
                <xsd:element ref="ns4:Has_Teacher_Only_SectionGroup" minOccurs="0"/>
                <xsd:element ref="ns4:Is_Collaboration_Space_Locked" minOccurs="0"/>
                <xsd:element ref="ns4:MediaServiceEventHashCode" minOccurs="0"/>
                <xsd:element ref="ns4:MediaServiceGenerationTime" minOccurs="0"/>
                <xsd:element ref="ns4:TeamsChannelId" minOccurs="0"/>
                <xsd:element ref="ns4:IsNotebookLocked" minOccurs="0"/>
                <xsd:element ref="ns4:MediaServiceAutoKeyPoints" minOccurs="0"/>
                <xsd:element ref="ns4:MediaServiceKeyPoints" minOccurs="0"/>
                <xsd:element ref="ns4:Math_Settings" minOccurs="0"/>
                <xsd:element ref="ns4:Distribution_Groups" minOccurs="0"/>
                <xsd:element ref="ns4:LMS_Mappin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82261-3a2f-4edd-b51b-78e013f121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6e56dc-cae6-4a15-8bec-f1819c00ad34"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Templates" ma:index="24" nillable="true" ma:displayName="Templates" ma:internalName="Templates">
      <xsd:simpleType>
        <xsd:restriction base="dms:Note">
          <xsd:maxLength value="255"/>
        </xsd:restriction>
      </xsd:simpleType>
    </xsd:element>
    <xsd:element name="CultureName" ma:index="25" nillable="true" ma:displayName="Culture Name" ma:internalName="CultureName">
      <xsd:simpleType>
        <xsd:restriction base="dms:Text"/>
      </xsd:simpleType>
    </xsd:element>
    <xsd:element name="Self_Registration_Enabled0" ma:index="26" nillable="true" ma:displayName="Self Registration Enabled" ma:internalName="Self_Registration_Enabled0">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TeamsChannelId" ma:index="31" nillable="true" ma:displayName="Teams Channel Id" ma:internalName="TeamsChannelId">
      <xsd:simpleType>
        <xsd:restriction base="dms:Text"/>
      </xsd:simpleType>
    </xsd:element>
    <xsd:element name="IsNotebookLocked" ma:index="32" nillable="true" ma:displayName="Is Notebook Locked" ma:internalName="IsNotebookLocked">
      <xsd:simpleType>
        <xsd:restriction base="dms:Boolean"/>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ath_Settings" ma:index="35" nillable="true" ma:displayName="Math Settings" ma:internalName="Math_Settings">
      <xsd:simpleType>
        <xsd:restriction base="dms:Text"/>
      </xsd:simpleType>
    </xsd:element>
    <xsd:element name="Distribution_Groups" ma:index="36" nillable="true" ma:displayName="Distribution Groups" ma:internalName="Distribution_Groups">
      <xsd:simpleType>
        <xsd:restriction base="dms:Note">
          <xsd:maxLength value="255"/>
        </xsd:restriction>
      </xsd:simpleType>
    </xsd:element>
    <xsd:element name="LMS_Mappings" ma:index="37" nillable="true" ma:displayName="LMS Mappings" ma:internalName="LMS_Mapping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_Collaboration_Space_Locked xmlns="3a6e56dc-cae6-4a15-8bec-f1819c00ad34" xsi:nil="true"/>
    <LMS_Mappings xmlns="3a6e56dc-cae6-4a15-8bec-f1819c00ad34" xsi:nil="true"/>
    <FolderType xmlns="3a6e56dc-cae6-4a15-8bec-f1819c00ad34" xsi:nil="true"/>
    <Self_Registration_Enabled0 xmlns="3a6e56dc-cae6-4a15-8bec-f1819c00ad34" xsi:nil="true"/>
    <Has_Teacher_Only_SectionGroup xmlns="3a6e56dc-cae6-4a15-8bec-f1819c00ad34" xsi:nil="true"/>
    <DefaultSectionNames xmlns="3a6e56dc-cae6-4a15-8bec-f1819c00ad34" xsi:nil="true"/>
    <TeamsChannelId xmlns="3a6e56dc-cae6-4a15-8bec-f1819c00ad34" xsi:nil="true"/>
    <Owner xmlns="3a6e56dc-cae6-4a15-8bec-f1819c00ad34">
      <UserInfo>
        <DisplayName/>
        <AccountId xsi:nil="true"/>
        <AccountType/>
      </UserInfo>
    </Owner>
    <CultureName xmlns="3a6e56dc-cae6-4a15-8bec-f1819c00ad34" xsi:nil="true"/>
    <Distribution_Groups xmlns="3a6e56dc-cae6-4a15-8bec-f1819c00ad34" xsi:nil="true"/>
    <Invited_Teachers xmlns="3a6e56dc-cae6-4a15-8bec-f1819c00ad34" xsi:nil="true"/>
    <NotebookType xmlns="3a6e56dc-cae6-4a15-8bec-f1819c00ad34" xsi:nil="true"/>
    <Templates xmlns="3a6e56dc-cae6-4a15-8bec-f1819c00ad34" xsi:nil="true"/>
    <AppVersion xmlns="3a6e56dc-cae6-4a15-8bec-f1819c00ad34" xsi:nil="true"/>
    <Teachers xmlns="3a6e56dc-cae6-4a15-8bec-f1819c00ad34">
      <UserInfo>
        <DisplayName/>
        <AccountId xsi:nil="true"/>
        <AccountType/>
      </UserInfo>
    </Teachers>
    <Students xmlns="3a6e56dc-cae6-4a15-8bec-f1819c00ad34">
      <UserInfo>
        <DisplayName/>
        <AccountId xsi:nil="true"/>
        <AccountType/>
      </UserInfo>
    </Students>
    <Student_Groups xmlns="3a6e56dc-cae6-4a15-8bec-f1819c00ad34">
      <UserInfo>
        <DisplayName/>
        <AccountId xsi:nil="true"/>
        <AccountType/>
      </UserInfo>
    </Student_Groups>
    <Invited_Students xmlns="3a6e56dc-cae6-4a15-8bec-f1819c00ad34" xsi:nil="true"/>
    <IsNotebookLocked xmlns="3a6e56dc-cae6-4a15-8bec-f1819c00ad34" xsi:nil="true"/>
    <Self_Registration_Enabled xmlns="3a6e56dc-cae6-4a15-8bec-f1819c00ad34" xsi:nil="true"/>
    <Math_Settings xmlns="3a6e56dc-cae6-4a15-8bec-f1819c00ad34" xsi:nil="true"/>
  </documentManagement>
</p:properties>
</file>

<file path=customXml/itemProps1.xml><?xml version="1.0" encoding="utf-8"?>
<ds:datastoreItem xmlns:ds="http://schemas.openxmlformats.org/officeDocument/2006/customXml" ds:itemID="{66BD113B-5F79-4BD7-B573-1A5E5493D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82261-3a2f-4edd-b51b-78e013f1217c"/>
    <ds:schemaRef ds:uri="3a6e56dc-cae6-4a15-8bec-f1819c00ad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0117D0-F3C8-4A96-A1EC-0EC380E7F2E1}">
  <ds:schemaRefs>
    <ds:schemaRef ds:uri="http://schemas.microsoft.com/sharepoint/v3/contenttype/forms"/>
  </ds:schemaRefs>
</ds:datastoreItem>
</file>

<file path=customXml/itemProps3.xml><?xml version="1.0" encoding="utf-8"?>
<ds:datastoreItem xmlns:ds="http://schemas.openxmlformats.org/officeDocument/2006/customXml" ds:itemID="{00FB3AEE-2560-4186-A641-EA8A8AAF2D9D}">
  <ds:schemaRefs>
    <ds:schemaRef ds:uri="http://schemas.microsoft.com/office/2006/metadata/properties"/>
    <ds:schemaRef ds:uri="http://schemas.microsoft.com/office/infopath/2007/PartnerControls"/>
    <ds:schemaRef ds:uri="3a6e56dc-cae6-4a15-8bec-f1819c00ad3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SPEAR, JUSTIN</dc:creator>
  <cp:keywords/>
  <dc:description/>
  <cp:lastModifiedBy>SPEAR, JUSTIN</cp:lastModifiedBy>
  <cp:revision>2</cp:revision>
  <cp:lastPrinted>2019-10-03T10:33:00Z</cp:lastPrinted>
  <dcterms:created xsi:type="dcterms:W3CDTF">2020-10-21T14:44:00Z</dcterms:created>
  <dcterms:modified xsi:type="dcterms:W3CDTF">2020-10-21T14:44:00Z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0x0101005A8C1EF379034C4C8D44C1A5C94422EB</vt:lpwstr>
  </property>
</Properties>
</file>